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2" w:lineRule="auto"/>
        <w:ind w:left="116"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BRF HAUBITSEN, Rindögatan 17</w:t>
      </w:r>
      <w:r w:rsidDel="00000000" w:rsidR="00000000" w:rsidRPr="00000000">
        <w:rPr>
          <w:rtl w:val="0"/>
        </w:rPr>
      </w:r>
    </w:p>
    <w:p w:rsidR="00000000" w:rsidDel="00000000" w:rsidP="00000000" w:rsidRDefault="00000000" w:rsidRPr="00000000" w14:paraId="00000002">
      <w:pPr>
        <w:spacing w:before="7"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ind w:left="11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Ansökan om upplåtelse i andrahand</w:t>
      </w:r>
      <w:r w:rsidDel="00000000" w:rsidR="00000000" w:rsidRPr="00000000">
        <w:rPr>
          <w:rtl w:val="0"/>
        </w:rPr>
      </w:r>
    </w:p>
    <w:p w:rsidR="00000000" w:rsidDel="00000000" w:rsidP="00000000" w:rsidRDefault="00000000" w:rsidRPr="00000000" w14:paraId="00000004">
      <w:pPr>
        <w:spacing w:before="22" w:lineRule="auto"/>
        <w:ind w:left="116" w:firstLine="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Fyll i, skriv på, scanna och maila eller lämna i styrelsens postfack. Lämna in blankett i god tid så det finns tillräcklig tid för styrelsen att behandla förfrågan och ta beslut. Inflyttning får ej ske innan godkänd ansökan. </w:t>
      </w:r>
    </w:p>
    <w:p w:rsidR="00000000" w:rsidDel="00000000" w:rsidP="00000000" w:rsidRDefault="00000000" w:rsidRPr="00000000" w14:paraId="00000005">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line="258" w:lineRule="auto"/>
        <w:ind w:left="116" w:right="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enlighet med Brf Haubitsens stadgar tar vi ut en avgift för upplåtelse i andrahand. Avgiften är 10 % av gällande prisbasbelopp och tas ut för de antal månader som uthyrningen beviljas, räknat per påbörjad kalendermånad. Fakturering sker direkt efter godkänd ansökan. Uttagen avgift återbetalas ej om hyresgästen flyttar tidigare än beräknat.</w:t>
      </w:r>
    </w:p>
    <w:p w:rsidR="00000000" w:rsidDel="00000000" w:rsidP="00000000" w:rsidRDefault="00000000" w:rsidRPr="00000000" w14:paraId="00000007">
      <w:pPr>
        <w:spacing w:before="6" w:line="1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ind w:left="11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Föreningen beviljar upplåtelse i andrahand för maximalt för 12 månader.</w:t>
      </w:r>
    </w:p>
    <w:p w:rsidR="00000000" w:rsidDel="00000000" w:rsidP="00000000" w:rsidRDefault="00000000" w:rsidRPr="00000000" w14:paraId="00000009">
      <w:pPr>
        <w:ind w:left="11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left="116" w:firstLine="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Notera att du som uthyrare ansvarar för att hålla dig uppdaterad med vad som sker i föreningen samt att informera hyresgästen om pågående händelser och aktuell information.</w:t>
      </w:r>
      <w:r w:rsidDel="00000000" w:rsidR="00000000" w:rsidRPr="00000000">
        <w:rPr>
          <w:rtl w:val="0"/>
        </w:rPr>
      </w:r>
    </w:p>
    <w:tbl>
      <w:tblPr>
        <w:tblStyle w:val="Table1"/>
        <w:tblW w:w="92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1701"/>
        <w:gridCol w:w="1701"/>
        <w:gridCol w:w="1134"/>
        <w:gridCol w:w="3310"/>
        <w:tblGridChange w:id="0">
          <w:tblGrid>
            <w:gridCol w:w="1418"/>
            <w:gridCol w:w="1701"/>
            <w:gridCol w:w="1701"/>
            <w:gridCol w:w="1134"/>
            <w:gridCol w:w="3310"/>
          </w:tblGrid>
        </w:tblGridChange>
      </w:tblGrid>
      <w:tr>
        <w:trPr>
          <w:trHeight w:val="455" w:hRule="atLeast"/>
        </w:trPr>
        <w:tc>
          <w:tcPr>
            <w:gridSpan w:val="5"/>
            <w:tcBorders>
              <w:top w:color="000000" w:space="0" w:sz="0" w:val="nil"/>
              <w:left w:color="000000" w:space="0" w:sz="0" w:val="nil"/>
              <w:right w:color="000000" w:space="0" w:sz="0" w:val="nil"/>
            </w:tcBorders>
            <w:vAlign w:val="bottom"/>
          </w:tcPr>
          <w:p w:rsidR="00000000" w:rsidDel="00000000" w:rsidP="00000000" w:rsidRDefault="00000000" w:rsidRPr="00000000" w14:paraId="0000000B">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Bostadsrättsinnehavare</w:t>
            </w:r>
          </w:p>
        </w:tc>
      </w:tr>
      <w:tr>
        <w:trPr>
          <w:trHeight w:val="428" w:hRule="atLeast"/>
        </w:trPr>
        <w:tc>
          <w:tcPr>
            <w:gridSpan w:val="4"/>
            <w:vAlign w:val="cente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Namn:</w:t>
            </w:r>
          </w:p>
        </w:tc>
        <w:tc>
          <w:tcPr>
            <w:vAlign w:val="cente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Lägenhetsnummer: </w:t>
            </w:r>
          </w:p>
        </w:tc>
      </w:tr>
      <w:tr>
        <w:trPr>
          <w:trHeight w:val="455" w:hRule="atLeast"/>
        </w:trPr>
        <w:tc>
          <w:tcPr>
            <w:gridSpan w:val="5"/>
            <w:vAlign w:val="cente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Adress under uthyrningstiden:</w:t>
            </w:r>
          </w:p>
        </w:tc>
      </w:tr>
      <w:tr>
        <w:trPr>
          <w:trHeight w:val="428" w:hRule="atLeast"/>
        </w:trPr>
        <w:tc>
          <w:tcPr>
            <w:gridSpan w:val="3"/>
            <w:tcBorders>
              <w:bottom w:color="000000" w:space="0" w:sz="4" w:val="single"/>
            </w:tcBorders>
            <w:vAlign w:val="cente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Telefon:</w:t>
            </w:r>
          </w:p>
        </w:tc>
        <w:tc>
          <w:tcPr>
            <w:gridSpan w:val="2"/>
            <w:tcBorders>
              <w:bottom w:color="000000" w:space="0" w:sz="4" w:val="single"/>
            </w:tcBorders>
            <w:vAlign w:val="cente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E-post:</w:t>
            </w:r>
          </w:p>
        </w:tc>
      </w:tr>
      <w:tr>
        <w:trPr>
          <w:trHeight w:val="455" w:hRule="atLeast"/>
        </w:trPr>
        <w:tc>
          <w:tcPr>
            <w:gridSpan w:val="5"/>
            <w:tcBorders>
              <w:left w:color="000000" w:space="0" w:sz="0" w:val="nil"/>
              <w:right w:color="000000" w:space="0" w:sz="0" w:val="nil"/>
            </w:tcBorders>
            <w:vAlign w:val="bottom"/>
          </w:tcPr>
          <w:p w:rsidR="00000000" w:rsidDel="00000000" w:rsidP="00000000" w:rsidRDefault="00000000" w:rsidRPr="00000000" w14:paraId="0000001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Kontaktperson om bostadsrättsinnehavaren ej är anträffbar</w:t>
            </w:r>
          </w:p>
        </w:tc>
      </w:tr>
      <w:tr>
        <w:trPr>
          <w:trHeight w:val="428" w:hRule="atLeast"/>
        </w:trPr>
        <w:tc>
          <w:tcPr>
            <w:gridSpan w:val="5"/>
            <w:vAlign w:val="center"/>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Namn:</w:t>
            </w:r>
          </w:p>
        </w:tc>
      </w:tr>
      <w:tr>
        <w:trPr>
          <w:trHeight w:val="455" w:hRule="atLeast"/>
        </w:trPr>
        <w:tc>
          <w:tcPr>
            <w:gridSpan w:val="3"/>
            <w:tcBorders>
              <w:bottom w:color="000000" w:space="0" w:sz="4" w:val="single"/>
            </w:tcBorders>
            <w:vAlign w:val="cente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Telefon:</w:t>
            </w:r>
          </w:p>
        </w:tc>
        <w:tc>
          <w:tcPr>
            <w:gridSpan w:val="2"/>
            <w:tcBorders>
              <w:bottom w:color="000000" w:space="0" w:sz="4" w:val="single"/>
            </w:tcBorders>
            <w:vAlign w:val="cente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E-post:</w:t>
            </w:r>
          </w:p>
        </w:tc>
      </w:tr>
      <w:tr>
        <w:trPr>
          <w:trHeight w:val="428" w:hRule="atLeast"/>
        </w:trPr>
        <w:tc>
          <w:tcPr>
            <w:gridSpan w:val="5"/>
            <w:tcBorders>
              <w:left w:color="000000" w:space="0" w:sz="0" w:val="nil"/>
              <w:right w:color="000000" w:space="0" w:sz="0" w:val="nil"/>
            </w:tcBorders>
            <w:vAlign w:val="bottom"/>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Hyresgäst:</w:t>
            </w:r>
            <w:r w:rsidDel="00000000" w:rsidR="00000000" w:rsidRPr="00000000">
              <w:rPr>
                <w:rtl w:val="0"/>
              </w:rPr>
            </w:r>
          </w:p>
        </w:tc>
      </w:tr>
      <w:tr>
        <w:trPr>
          <w:trHeight w:val="428" w:hRule="atLeast"/>
        </w:trPr>
        <w:tc>
          <w:tcPr>
            <w:gridSpan w:val="5"/>
            <w:vAlign w:val="cente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Namn: </w:t>
            </w:r>
          </w:p>
        </w:tc>
      </w:tr>
      <w:tr>
        <w:trPr>
          <w:trHeight w:val="428" w:hRule="atLeast"/>
        </w:trPr>
        <w:tc>
          <w:tcPr>
            <w:gridSpan w:val="3"/>
            <w:vAlign w:val="center"/>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Telefon:</w:t>
            </w:r>
          </w:p>
        </w:tc>
        <w:tc>
          <w:tcPr>
            <w:gridSpan w:val="2"/>
            <w:vAlign w:val="center"/>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E-post:</w:t>
            </w:r>
          </w:p>
        </w:tc>
      </w:tr>
      <w:tr>
        <w:trPr>
          <w:trHeight w:val="428" w:hRule="atLeast"/>
        </w:trPr>
        <w:tc>
          <w:tcPr>
            <w:gridSpan w:val="5"/>
            <w:vAlign w:val="center"/>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Namn:</w:t>
            </w:r>
          </w:p>
        </w:tc>
      </w:tr>
      <w:tr>
        <w:trPr>
          <w:trHeight w:val="428" w:hRule="atLeast"/>
        </w:trPr>
        <w:tc>
          <w:tcPr>
            <w:gridSpan w:val="3"/>
            <w:tcBorders>
              <w:bottom w:color="000000" w:space="0" w:sz="4" w:val="single"/>
            </w:tcBorders>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Telefon:</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E-post:</w:t>
            </w:r>
          </w:p>
        </w:tc>
      </w:tr>
      <w:tr>
        <w:trPr>
          <w:trHeight w:val="428" w:hRule="atLeast"/>
        </w:trPr>
        <w:tc>
          <w:tcPr>
            <w:gridSpan w:val="5"/>
            <w:tcBorders>
              <w:left w:color="000000" w:space="0" w:sz="0" w:val="nil"/>
              <w:right w:color="000000" w:space="0" w:sz="0" w:val="nil"/>
            </w:tcBorders>
            <w:vAlign w:val="bottom"/>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Anledning till uthyrning</w:t>
            </w:r>
            <w:r w:rsidDel="00000000" w:rsidR="00000000" w:rsidRPr="00000000">
              <w:rPr>
                <w:rtl w:val="0"/>
              </w:rPr>
            </w:r>
          </w:p>
        </w:tc>
      </w:tr>
      <w:tr>
        <w:trPr>
          <w:trHeight w:val="1798" w:hRule="atLeast"/>
        </w:trPr>
        <w:tc>
          <w:tcPr>
            <w:gridSpan w:val="5"/>
          </w:tcPr>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c>
      </w:tr>
      <w:tr>
        <w:trPr>
          <w:trHeight w:val="428" w:hRule="atLeast"/>
        </w:trPr>
        <w:tc>
          <w:tcPr>
            <w:gridSpan w:val="5"/>
            <w:vAlign w:val="center"/>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Uthyrningsperiod:</w:t>
            </w:r>
          </w:p>
        </w:tc>
      </w:tr>
      <w:tr>
        <w:trPr>
          <w:trHeight w:val="428" w:hRule="atLeast"/>
        </w:trPr>
        <w:tc>
          <w:tcPr>
            <w:gridSpan w:val="5"/>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Underskrift av bostadsrättsinnehavare</w:t>
            </w:r>
          </w:p>
        </w:tc>
      </w:tr>
      <w:tr>
        <w:trPr>
          <w:trHeight w:val="816" w:hRule="atLeast"/>
        </w:trPr>
        <w:tc>
          <w:tcPr>
            <w:gridSpan w:val="3"/>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w:t>
            </w:r>
          </w:p>
        </w:tc>
        <w:tc>
          <w:tcPr>
            <w:gridSpan w:val="2"/>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Datum:</w:t>
            </w:r>
          </w:p>
        </w:tc>
      </w:tr>
      <w:tr>
        <w:trPr>
          <w:trHeight w:val="417" w:hRule="atLeast"/>
        </w:trPr>
        <w:tc>
          <w:tcPr>
            <w:gridSpan w:val="5"/>
            <w:tcBorders>
              <w:left w:color="000000" w:space="0" w:sz="0" w:val="nil"/>
              <w:right w:color="000000" w:space="0" w:sz="0" w:val="nil"/>
            </w:tcBorders>
            <w:vAlign w:val="bottom"/>
          </w:tcPr>
          <w:p w:rsidR="00000000" w:rsidDel="00000000" w:rsidP="00000000" w:rsidRDefault="00000000" w:rsidRPr="00000000" w14:paraId="00000060">
            <w:pPr>
              <w:rPr>
                <w:rFonts w:ascii="Noto Sans Symbols" w:cs="Noto Sans Symbols" w:eastAsia="Noto Sans Symbols" w:hAnsi="Noto Sans Symbols"/>
                <w:sz w:val="22"/>
                <w:szCs w:val="22"/>
              </w:rPr>
            </w:pPr>
            <w:r w:rsidDel="00000000" w:rsidR="00000000" w:rsidRPr="00000000">
              <w:rPr>
                <w:rFonts w:ascii="Arial" w:cs="Arial" w:eastAsia="Arial" w:hAnsi="Arial"/>
                <w:b w:val="1"/>
                <w:sz w:val="22"/>
                <w:szCs w:val="22"/>
                <w:u w:val="single"/>
                <w:rtl w:val="0"/>
              </w:rPr>
              <w:t xml:space="preserve">Beslut</w:t>
            </w:r>
            <w:r w:rsidDel="00000000" w:rsidR="00000000" w:rsidRPr="00000000">
              <w:rPr>
                <w:rtl w:val="0"/>
              </w:rPr>
            </w:r>
          </w:p>
        </w:tc>
      </w:tr>
      <w:tr>
        <w:trPr>
          <w:trHeight w:val="417" w:hRule="atLeast"/>
        </w:trPr>
        <w:tc>
          <w:tcPr>
            <w:tcBorders>
              <w:right w:color="000000" w:space="0" w:sz="4" w:val="single"/>
            </w:tcBorders>
            <w:vAlign w:val="cente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Ansökan är: </w:t>
            </w:r>
          </w:p>
        </w:tc>
        <w:tc>
          <w:tcPr>
            <w:tcBorders>
              <w:left w:color="000000" w:space="0" w:sz="4" w:val="single"/>
              <w:right w:color="000000" w:space="0" w:sz="4" w:val="single"/>
            </w:tcBorders>
            <w:vAlign w:val="cente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rtl w:val="0"/>
              </w:rPr>
              <w:t xml:space="preserve">Beviljad </w:t>
            </w:r>
          </w:p>
        </w:tc>
        <w:tc>
          <w:tcPr>
            <w:tcBorders>
              <w:left w:color="000000" w:space="0" w:sz="4" w:val="single"/>
            </w:tcBorders>
            <w:vAlign w:val="cente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rtl w:val="0"/>
              </w:rPr>
              <w:t xml:space="preserve">Ej beviljad</w:t>
            </w:r>
          </w:p>
        </w:tc>
        <w:tc>
          <w:tcPr>
            <w:gridSpan w:val="2"/>
            <w:tcBorders>
              <w:left w:color="000000" w:space="0" w:sz="0" w:val="nil"/>
            </w:tcBorders>
            <w:vAlign w:val="cente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Datum för beslut:</w:t>
            </w:r>
          </w:p>
        </w:tc>
      </w:tr>
      <w:tr>
        <w:trPr>
          <w:trHeight w:val="417" w:hRule="atLeast"/>
        </w:trPr>
        <w:tc>
          <w:tcPr>
            <w:gridSpan w:val="5"/>
            <w:vAlign w:val="cente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Brf Haubitsen</w:t>
            </w:r>
          </w:p>
        </w:tc>
      </w:tr>
    </w:tbl>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sectPr>
      <w:headerReference r:id="rId7" w:type="default"/>
      <w:pgSz w:h="16840" w:w="11920"/>
      <w:pgMar w:bottom="280" w:top="1360" w:left="1300" w:right="1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Reviderad: 20</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3490"/>
  </w:style>
  <w:style w:type="paragraph" w:styleId="Rubrik1">
    <w:name w:val="heading 1"/>
    <w:basedOn w:val="Normal"/>
    <w:next w:val="Normal"/>
    <w:link w:val="Rubrik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Rubrik2">
    <w:name w:val="heading 2"/>
    <w:basedOn w:val="Normal"/>
    <w:next w:val="Normal"/>
    <w:link w:val="Rubrik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Rubrik3">
    <w:name w:val="heading 3"/>
    <w:basedOn w:val="Normal"/>
    <w:next w:val="Normal"/>
    <w:link w:val="Rubrik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Rubrik4">
    <w:name w:val="heading 4"/>
    <w:basedOn w:val="Normal"/>
    <w:next w:val="Normal"/>
    <w:link w:val="Rubrik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Rubrik5">
    <w:name w:val="heading 5"/>
    <w:basedOn w:val="Normal"/>
    <w:next w:val="Normal"/>
    <w:link w:val="Rubrik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Rubrik6">
    <w:name w:val="heading 6"/>
    <w:basedOn w:val="Normal"/>
    <w:next w:val="Normal"/>
    <w:link w:val="Rubrik6Char"/>
    <w:qFormat w:val="1"/>
    <w:rsid w:val="001B3490"/>
    <w:pPr>
      <w:numPr>
        <w:ilvl w:val="5"/>
        <w:numId w:val="1"/>
      </w:numPr>
      <w:spacing w:after="60" w:before="240"/>
      <w:outlineLvl w:val="5"/>
    </w:pPr>
    <w:rPr>
      <w:b w:val="1"/>
      <w:bCs w:val="1"/>
      <w:sz w:val="22"/>
      <w:szCs w:val="22"/>
    </w:rPr>
  </w:style>
  <w:style w:type="paragraph" w:styleId="Rubrik7">
    <w:name w:val="heading 7"/>
    <w:basedOn w:val="Normal"/>
    <w:next w:val="Normal"/>
    <w:link w:val="Rubrik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Rubrik8">
    <w:name w:val="heading 8"/>
    <w:basedOn w:val="Normal"/>
    <w:next w:val="Normal"/>
    <w:link w:val="Rubrik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Rubrik9">
    <w:name w:val="heading 9"/>
    <w:basedOn w:val="Normal"/>
    <w:next w:val="Normal"/>
    <w:link w:val="Rubrik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1B3490"/>
    <w:rPr>
      <w:rFonts w:asciiTheme="majorHAnsi" w:cstheme="majorBidi" w:eastAsiaTheme="majorEastAsia" w:hAnsiTheme="majorHAnsi"/>
      <w:b w:val="1"/>
      <w:bCs w:val="1"/>
      <w:kern w:val="32"/>
      <w:sz w:val="32"/>
      <w:szCs w:val="32"/>
    </w:rPr>
  </w:style>
  <w:style w:type="character" w:styleId="Rubrik2Char" w:customStyle="1">
    <w:name w:val="Rubrik 2 Char"/>
    <w:basedOn w:val="Standardstycketeckensnitt"/>
    <w:link w:val="Rubrik2"/>
    <w:uiPriority w:val="9"/>
    <w:semiHidden w:val="1"/>
    <w:rsid w:val="001B3490"/>
    <w:rPr>
      <w:rFonts w:asciiTheme="majorHAnsi" w:cstheme="majorBidi" w:eastAsiaTheme="majorEastAsia" w:hAnsiTheme="majorHAnsi"/>
      <w:b w:val="1"/>
      <w:bCs w:val="1"/>
      <w:i w:val="1"/>
      <w:iCs w:val="1"/>
      <w:sz w:val="28"/>
      <w:szCs w:val="28"/>
    </w:rPr>
  </w:style>
  <w:style w:type="character" w:styleId="Rubrik3Char" w:customStyle="1">
    <w:name w:val="Rubrik 3 Char"/>
    <w:basedOn w:val="Standardstycketeckensnitt"/>
    <w:link w:val="Rubrik3"/>
    <w:uiPriority w:val="9"/>
    <w:semiHidden w:val="1"/>
    <w:rsid w:val="001B3490"/>
    <w:rPr>
      <w:rFonts w:asciiTheme="majorHAnsi" w:cstheme="majorBidi" w:eastAsiaTheme="majorEastAsia" w:hAnsiTheme="majorHAnsi"/>
      <w:b w:val="1"/>
      <w:bCs w:val="1"/>
      <w:sz w:val="26"/>
      <w:szCs w:val="26"/>
    </w:rPr>
  </w:style>
  <w:style w:type="character" w:styleId="Rubrik4Char" w:customStyle="1">
    <w:name w:val="Rubrik 4 Char"/>
    <w:basedOn w:val="Standardstycketeckensnitt"/>
    <w:link w:val="Rubrik4"/>
    <w:uiPriority w:val="9"/>
    <w:semiHidden w:val="1"/>
    <w:rsid w:val="001B3490"/>
    <w:rPr>
      <w:rFonts w:asciiTheme="minorHAnsi" w:cstheme="minorBidi" w:eastAsiaTheme="minorEastAsia" w:hAnsiTheme="minorHAnsi"/>
      <w:b w:val="1"/>
      <w:bCs w:val="1"/>
      <w:sz w:val="28"/>
      <w:szCs w:val="28"/>
    </w:rPr>
  </w:style>
  <w:style w:type="character" w:styleId="Rubrik5Char" w:customStyle="1">
    <w:name w:val="Rubrik 5 Char"/>
    <w:basedOn w:val="Standardstycketeckensnitt"/>
    <w:link w:val="Rubrik5"/>
    <w:uiPriority w:val="9"/>
    <w:semiHidden w:val="1"/>
    <w:rsid w:val="001B3490"/>
    <w:rPr>
      <w:rFonts w:asciiTheme="minorHAnsi" w:cstheme="minorBidi" w:eastAsiaTheme="minorEastAsia" w:hAnsiTheme="minorHAnsi"/>
      <w:b w:val="1"/>
      <w:bCs w:val="1"/>
      <w:i w:val="1"/>
      <w:iCs w:val="1"/>
      <w:sz w:val="26"/>
      <w:szCs w:val="26"/>
    </w:rPr>
  </w:style>
  <w:style w:type="character" w:styleId="Rubrik6Char" w:customStyle="1">
    <w:name w:val="Rubrik 6 Char"/>
    <w:basedOn w:val="Standardstycketeckensnitt"/>
    <w:link w:val="Rubrik6"/>
    <w:rsid w:val="001B3490"/>
    <w:rPr>
      <w:b w:val="1"/>
      <w:bCs w:val="1"/>
      <w:sz w:val="22"/>
      <w:szCs w:val="22"/>
    </w:rPr>
  </w:style>
  <w:style w:type="character" w:styleId="Rubrik7Char" w:customStyle="1">
    <w:name w:val="Rubrik 7 Char"/>
    <w:basedOn w:val="Standardstycketeckensnitt"/>
    <w:link w:val="Rubrik7"/>
    <w:uiPriority w:val="9"/>
    <w:semiHidden w:val="1"/>
    <w:rsid w:val="001B3490"/>
    <w:rPr>
      <w:rFonts w:asciiTheme="minorHAnsi" w:cstheme="minorBidi" w:eastAsiaTheme="minorEastAsia" w:hAnsiTheme="minorHAnsi"/>
      <w:sz w:val="24"/>
      <w:szCs w:val="24"/>
    </w:rPr>
  </w:style>
  <w:style w:type="character" w:styleId="Rubrik8Char" w:customStyle="1">
    <w:name w:val="Rubrik 8 Char"/>
    <w:basedOn w:val="Standardstycketeckensnitt"/>
    <w:link w:val="Rubrik8"/>
    <w:uiPriority w:val="9"/>
    <w:semiHidden w:val="1"/>
    <w:rsid w:val="001B3490"/>
    <w:rPr>
      <w:rFonts w:asciiTheme="minorHAnsi" w:cstheme="minorBidi" w:eastAsiaTheme="minorEastAsia" w:hAnsiTheme="minorHAnsi"/>
      <w:i w:val="1"/>
      <w:iCs w:val="1"/>
      <w:sz w:val="24"/>
      <w:szCs w:val="24"/>
    </w:rPr>
  </w:style>
  <w:style w:type="character" w:styleId="Rubrik9Char" w:customStyle="1">
    <w:name w:val="Rubrik 9 Char"/>
    <w:basedOn w:val="Standardstycketeckensnitt"/>
    <w:link w:val="Rubrik9"/>
    <w:uiPriority w:val="9"/>
    <w:semiHidden w:val="1"/>
    <w:rsid w:val="001B3490"/>
    <w:rPr>
      <w:rFonts w:asciiTheme="majorHAnsi" w:cstheme="majorBidi" w:eastAsiaTheme="majorEastAsia" w:hAnsiTheme="majorHAnsi"/>
      <w:sz w:val="22"/>
      <w:szCs w:val="22"/>
    </w:rPr>
  </w:style>
  <w:style w:type="paragraph" w:styleId="Sidhuvud">
    <w:name w:val="header"/>
    <w:basedOn w:val="Normal"/>
    <w:link w:val="SidhuvudChar"/>
    <w:uiPriority w:val="99"/>
    <w:unhideWhenUsed w:val="1"/>
    <w:rsid w:val="00361AAA"/>
    <w:pPr>
      <w:tabs>
        <w:tab w:val="center" w:pos="4536"/>
        <w:tab w:val="right" w:pos="9072"/>
      </w:tabs>
    </w:pPr>
  </w:style>
  <w:style w:type="character" w:styleId="SidhuvudChar" w:customStyle="1">
    <w:name w:val="Sidhuvud Char"/>
    <w:basedOn w:val="Standardstycketeckensnitt"/>
    <w:link w:val="Sidhuvud"/>
    <w:uiPriority w:val="99"/>
    <w:rsid w:val="00361AAA"/>
  </w:style>
  <w:style w:type="paragraph" w:styleId="Sidfot">
    <w:name w:val="footer"/>
    <w:basedOn w:val="Normal"/>
    <w:link w:val="SidfotChar"/>
    <w:uiPriority w:val="99"/>
    <w:unhideWhenUsed w:val="1"/>
    <w:rsid w:val="00361AAA"/>
    <w:pPr>
      <w:tabs>
        <w:tab w:val="center" w:pos="4536"/>
        <w:tab w:val="right" w:pos="9072"/>
      </w:tabs>
    </w:pPr>
  </w:style>
  <w:style w:type="character" w:styleId="SidfotChar" w:customStyle="1">
    <w:name w:val="Sidfot Char"/>
    <w:basedOn w:val="Standardstycketeckensnitt"/>
    <w:link w:val="Sidfot"/>
    <w:uiPriority w:val="99"/>
    <w:rsid w:val="00361AAA"/>
  </w:style>
  <w:style w:type="paragraph" w:styleId="Ballongtext">
    <w:name w:val="Balloon Text"/>
    <w:basedOn w:val="Normal"/>
    <w:link w:val="BallongtextChar"/>
    <w:uiPriority w:val="99"/>
    <w:semiHidden w:val="1"/>
    <w:unhideWhenUsed w:val="1"/>
    <w:rsid w:val="001E38FB"/>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1E38F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zNBFkcLWhZOasILmnaVPOD9Hg==">AMUW2mUVxiO5nMdDHw/Pox18xnJ8a8C/BSMlEJD/NkEHsUv/5sRwUdtE8tzDgWRPBZaPvHBdi634g1T0bFBkYaul8iH6unU0wju2tAk6AxHZIPFzMwhCUtZjbgcVOL7ZE0hfbRYcWGgj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2019-01-21T19:38:00Z</dcterms:created>
</cp:coreProperties>
</file>